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9ACE" w14:textId="7F886CD8" w:rsidR="000D26F4" w:rsidRPr="007C3039" w:rsidRDefault="00000000">
      <w:pPr>
        <w:pStyle w:val="Titolo"/>
        <w:tabs>
          <w:tab w:val="left" w:pos="8131"/>
        </w:tabs>
        <w:rPr>
          <w:lang w:val="it-IT"/>
        </w:rPr>
      </w:pPr>
      <w:r w:rsidRPr="007C3039">
        <w:rPr>
          <w:spacing w:val="-4"/>
          <w:lang w:val="it-IT"/>
        </w:rPr>
        <w:t>GEODI: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Weekly</w:t>
      </w:r>
      <w:r w:rsidRPr="007C3039">
        <w:rPr>
          <w:spacing w:val="-9"/>
          <w:lang w:val="it-IT"/>
        </w:rPr>
        <w:t xml:space="preserve"> </w:t>
      </w:r>
      <w:r w:rsidRPr="007C3039">
        <w:rPr>
          <w:spacing w:val="-4"/>
          <w:lang w:val="it-IT"/>
        </w:rPr>
        <w:t>Keyword</w:t>
      </w:r>
      <w:r w:rsidRPr="007C3039">
        <w:rPr>
          <w:spacing w:val="-9"/>
          <w:lang w:val="it-IT"/>
        </w:rPr>
        <w:t xml:space="preserve"> </w:t>
      </w:r>
      <w:r w:rsidRPr="007C3039">
        <w:rPr>
          <w:spacing w:val="-4"/>
          <w:lang w:val="it-IT"/>
        </w:rPr>
        <w:t>del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Direttore,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Ciro</w:t>
      </w:r>
      <w:r w:rsidRPr="007C3039">
        <w:rPr>
          <w:spacing w:val="-9"/>
          <w:lang w:val="it-IT"/>
        </w:rPr>
        <w:t xml:space="preserve"> </w:t>
      </w:r>
      <w:proofErr w:type="spellStart"/>
      <w:r w:rsidRPr="007C3039">
        <w:rPr>
          <w:spacing w:val="-4"/>
          <w:lang w:val="it-IT"/>
        </w:rPr>
        <w:t>Sbailò</w:t>
      </w:r>
      <w:proofErr w:type="spellEnd"/>
      <w:r w:rsidRPr="007C3039">
        <w:rPr>
          <w:lang w:val="it-IT"/>
        </w:rPr>
        <w:tab/>
      </w:r>
      <w:r w:rsidR="000E0BFD">
        <w:rPr>
          <w:spacing w:val="-8"/>
          <w:lang w:val="it-IT"/>
        </w:rPr>
        <w:t xml:space="preserve">8 </w:t>
      </w:r>
      <w:proofErr w:type="gramStart"/>
      <w:r w:rsidR="000E0BFD">
        <w:rPr>
          <w:spacing w:val="-8"/>
          <w:lang w:val="it-IT"/>
        </w:rPr>
        <w:t>Novembre</w:t>
      </w:r>
      <w:proofErr w:type="gramEnd"/>
      <w:r w:rsidRPr="007C3039">
        <w:rPr>
          <w:spacing w:val="-1"/>
          <w:lang w:val="it-IT"/>
        </w:rPr>
        <w:t xml:space="preserve"> </w:t>
      </w:r>
      <w:r w:rsidRPr="007C3039">
        <w:rPr>
          <w:spacing w:val="-8"/>
          <w:lang w:val="it-IT"/>
        </w:rPr>
        <w:t>2025</w:t>
      </w:r>
    </w:p>
    <w:p w14:paraId="1DD2B34B" w14:textId="77777777" w:rsidR="000D26F4" w:rsidRPr="007C3039" w:rsidRDefault="000D26F4">
      <w:pPr>
        <w:pStyle w:val="Corpotesto"/>
        <w:spacing w:before="225"/>
        <w:ind w:left="0"/>
        <w:rPr>
          <w:b/>
          <w:lang w:val="it-IT"/>
        </w:rPr>
      </w:pPr>
    </w:p>
    <w:p w14:paraId="373511A6" w14:textId="4C587F50" w:rsidR="000D26F4" w:rsidRDefault="00000000">
      <w:pPr>
        <w:pStyle w:val="Corpotesto"/>
      </w:pP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weekly</w:t>
      </w:r>
      <w:r>
        <w:t xml:space="preserve"> </w:t>
      </w:r>
      <w:r>
        <w:rPr>
          <w:spacing w:val="-8"/>
        </w:rPr>
        <w:t>keyword</w:t>
      </w:r>
      <w:r>
        <w:rPr>
          <w:spacing w:val="-2"/>
        </w:rPr>
        <w:t xml:space="preserve"> </w:t>
      </w:r>
      <w:r>
        <w:rPr>
          <w:spacing w:val="-8"/>
        </w:rPr>
        <w:t>is</w:t>
      </w:r>
      <w:r>
        <w:t xml:space="preserve"> </w:t>
      </w:r>
      <w:r>
        <w:rPr>
          <w:spacing w:val="-8"/>
        </w:rPr>
        <w:t>“</w:t>
      </w:r>
      <w:proofErr w:type="spellStart"/>
      <w:r w:rsidR="000E0BFD">
        <w:rPr>
          <w:spacing w:val="-8"/>
        </w:rPr>
        <w:t>Metaperception</w:t>
      </w:r>
      <w:proofErr w:type="spellEnd"/>
      <w:r>
        <w:rPr>
          <w:spacing w:val="-8"/>
        </w:rPr>
        <w:t>”.</w:t>
      </w:r>
    </w:p>
    <w:p w14:paraId="09F2D923" w14:textId="77777777" w:rsidR="000D26F4" w:rsidRDefault="000D26F4">
      <w:pPr>
        <w:pStyle w:val="Corpotesto"/>
        <w:spacing w:before="69"/>
        <w:ind w:left="0"/>
      </w:pPr>
    </w:p>
    <w:p w14:paraId="64763DA6" w14:textId="3D05681A" w:rsidR="000E0BFD" w:rsidRPr="000E0BFD" w:rsidRDefault="000E0BFD" w:rsidP="000E0BFD">
      <w:pPr>
        <w:pStyle w:val="Corpotesto"/>
        <w:spacing w:before="52"/>
        <w:rPr>
          <w:spacing w:val="-2"/>
        </w:rPr>
      </w:pPr>
      <w:r w:rsidRPr="000E0BFD">
        <w:rPr>
          <w:spacing w:val="-2"/>
        </w:rPr>
        <w:t>In its Financial Stability Report of November 7, 2025, the Federal Reserve acknowledged that artificial intelligence has become a global systemic risk</w:t>
      </w:r>
      <w:r>
        <w:rPr>
          <w:spacing w:val="-2"/>
        </w:rPr>
        <w:t>,</w:t>
      </w:r>
      <w:r w:rsidRPr="000E0BFD">
        <w:rPr>
          <w:spacing w:val="-2"/>
        </w:rPr>
        <w:t xml:space="preserve"> not a technical one, but a cognitive one.</w:t>
      </w:r>
      <w:r>
        <w:rPr>
          <w:spacing w:val="-2"/>
        </w:rPr>
        <w:t xml:space="preserve"> </w:t>
      </w:r>
      <w:r w:rsidRPr="000E0BFD">
        <w:rPr>
          <w:spacing w:val="-2"/>
        </w:rPr>
        <w:t>A sudden shift in sentiment</w:t>
      </w:r>
      <w:r>
        <w:rPr>
          <w:spacing w:val="-2"/>
        </w:rPr>
        <w:t>,</w:t>
      </w:r>
      <w:r w:rsidRPr="000E0BFD">
        <w:rPr>
          <w:spacing w:val="-2"/>
        </w:rPr>
        <w:t xml:space="preserve"> from euphoria to distrust</w:t>
      </w:r>
      <w:r>
        <w:rPr>
          <w:spacing w:val="-2"/>
        </w:rPr>
        <w:t>,</w:t>
      </w:r>
      <w:r w:rsidRPr="000E0BFD">
        <w:rPr>
          <w:spacing w:val="-2"/>
        </w:rPr>
        <w:t xml:space="preserve"> could trigger a crisis of confidence and sweep through the markets.</w:t>
      </w:r>
    </w:p>
    <w:p w14:paraId="67FBB651" w14:textId="77777777" w:rsidR="000E0BFD" w:rsidRDefault="000E0BFD" w:rsidP="000E0BFD">
      <w:pPr>
        <w:pStyle w:val="Corpotesto"/>
        <w:spacing w:before="52"/>
        <w:rPr>
          <w:spacing w:val="-2"/>
        </w:rPr>
      </w:pPr>
    </w:p>
    <w:p w14:paraId="43C2ABC3" w14:textId="2B4A9383" w:rsidR="000E0BFD" w:rsidRPr="000E0BFD" w:rsidRDefault="000E0BFD" w:rsidP="000E0BFD">
      <w:pPr>
        <w:pStyle w:val="Corpotesto"/>
        <w:spacing w:before="52"/>
        <w:rPr>
          <w:spacing w:val="-2"/>
        </w:rPr>
      </w:pPr>
      <w:r w:rsidRPr="000E0BFD">
        <w:rPr>
          <w:spacing w:val="-2"/>
        </w:rPr>
        <w:t>AI does not observe; it is the observation itself, capable of reshaping what it measures.</w:t>
      </w:r>
      <w:r>
        <w:rPr>
          <w:spacing w:val="-2"/>
        </w:rPr>
        <w:t xml:space="preserve"> </w:t>
      </w:r>
      <w:r w:rsidRPr="000E0BFD">
        <w:rPr>
          <w:spacing w:val="-2"/>
        </w:rPr>
        <w:t>With its diffusion, the subatomic logic</w:t>
      </w:r>
      <w:r>
        <w:rPr>
          <w:spacing w:val="-2"/>
        </w:rPr>
        <w:t>,</w:t>
      </w:r>
      <w:r w:rsidRPr="000E0BFD">
        <w:rPr>
          <w:spacing w:val="-2"/>
        </w:rPr>
        <w:t xml:space="preserve"> in which everything exists as a relation rather than as an object</w:t>
      </w:r>
      <w:r>
        <w:rPr>
          <w:spacing w:val="-2"/>
        </w:rPr>
        <w:t>,</w:t>
      </w:r>
      <w:r w:rsidRPr="000E0BFD">
        <w:rPr>
          <w:spacing w:val="-2"/>
        </w:rPr>
        <w:t xml:space="preserve"> has left the physics labs and entered the human world.</w:t>
      </w:r>
    </w:p>
    <w:p w14:paraId="7CF37929" w14:textId="77777777" w:rsidR="000E0BFD" w:rsidRDefault="000E0BFD" w:rsidP="000E0BFD">
      <w:pPr>
        <w:pStyle w:val="Corpotesto"/>
        <w:spacing w:before="52"/>
        <w:rPr>
          <w:spacing w:val="-2"/>
        </w:rPr>
      </w:pPr>
    </w:p>
    <w:p w14:paraId="1E4443D0" w14:textId="6709C5BB" w:rsidR="000E0BFD" w:rsidRDefault="000E0BFD" w:rsidP="000E0BFD">
      <w:pPr>
        <w:pStyle w:val="Corpotesto"/>
        <w:spacing w:before="52"/>
        <w:rPr>
          <w:spacing w:val="-2"/>
        </w:rPr>
      </w:pPr>
      <w:r w:rsidRPr="000E0BFD">
        <w:rPr>
          <w:spacing w:val="-2"/>
        </w:rPr>
        <w:t>That day, we at GEODI were in Warsaw, attending the conference “The Internet as a Battlefield”, while in Brussels news was leaking about the European plan for the Democracy Shield and the creation of the Centre for Democratic Resilience.</w:t>
      </w:r>
    </w:p>
    <w:p w14:paraId="7BF4DED1" w14:textId="77777777" w:rsidR="000E0BFD" w:rsidRPr="000E0BFD" w:rsidRDefault="000E0BFD" w:rsidP="000E0BFD">
      <w:pPr>
        <w:pStyle w:val="Corpotesto"/>
        <w:spacing w:before="52"/>
        <w:rPr>
          <w:spacing w:val="-2"/>
        </w:rPr>
      </w:pPr>
    </w:p>
    <w:p w14:paraId="6CDFF511" w14:textId="00BF0AD9" w:rsidR="000E0BFD" w:rsidRDefault="000E0BFD" w:rsidP="000E0BFD">
      <w:pPr>
        <w:pStyle w:val="Corpotesto"/>
        <w:spacing w:before="52"/>
        <w:rPr>
          <w:spacing w:val="-2"/>
        </w:rPr>
      </w:pPr>
      <w:r w:rsidRPr="000E0BFD">
        <w:rPr>
          <w:spacing w:val="-2"/>
        </w:rPr>
        <w:t>Europe seeks a semantic wall; Russia and China cultivate perceptual chaos.</w:t>
      </w:r>
      <w:r>
        <w:rPr>
          <w:spacing w:val="-2"/>
        </w:rPr>
        <w:t xml:space="preserve"> </w:t>
      </w:r>
      <w:r w:rsidRPr="000E0BFD">
        <w:rPr>
          <w:spacing w:val="-2"/>
        </w:rPr>
        <w:t xml:space="preserve">A few days earlier, we had left Rome, where the collapse of the Torre </w:t>
      </w:r>
      <w:proofErr w:type="spellStart"/>
      <w:r w:rsidRPr="000E0BFD">
        <w:rPr>
          <w:spacing w:val="-2"/>
        </w:rPr>
        <w:t>dei</w:t>
      </w:r>
      <w:proofErr w:type="spellEnd"/>
      <w:r w:rsidRPr="000E0BFD">
        <w:rPr>
          <w:spacing w:val="-2"/>
        </w:rPr>
        <w:t xml:space="preserve"> Conti had been turned by Maria Zakharova into a political warning:</w:t>
      </w:r>
      <w:r>
        <w:rPr>
          <w:spacing w:val="-2"/>
        </w:rPr>
        <w:t xml:space="preserve"> </w:t>
      </w:r>
      <w:r w:rsidRPr="000E0BFD">
        <w:rPr>
          <w:spacing w:val="-2"/>
        </w:rPr>
        <w:t>“If Italy continues to support Kyiv, everything will collapse”</w:t>
      </w:r>
      <w:r>
        <w:rPr>
          <w:spacing w:val="-2"/>
        </w:rPr>
        <w:t>.</w:t>
      </w:r>
    </w:p>
    <w:p w14:paraId="459EACBD" w14:textId="77777777" w:rsidR="000E0BFD" w:rsidRPr="000E0BFD" w:rsidRDefault="000E0BFD" w:rsidP="000E0BFD">
      <w:pPr>
        <w:pStyle w:val="Corpotesto"/>
        <w:spacing w:before="52"/>
        <w:rPr>
          <w:spacing w:val="-2"/>
        </w:rPr>
      </w:pPr>
    </w:p>
    <w:p w14:paraId="21FE1135" w14:textId="56E29912" w:rsidR="007C3039" w:rsidRDefault="000E0BFD" w:rsidP="000E0BFD">
      <w:pPr>
        <w:pStyle w:val="Corpotesto"/>
        <w:spacing w:before="52"/>
        <w:rPr>
          <w:spacing w:val="-2"/>
        </w:rPr>
      </w:pPr>
      <w:r w:rsidRPr="000E0BFD">
        <w:rPr>
          <w:spacing w:val="-2"/>
        </w:rPr>
        <w:t>Trump and Putin have understood this: power no longer lies in persuasion, but in creating believable realities.</w:t>
      </w:r>
      <w:r>
        <w:rPr>
          <w:spacing w:val="-2"/>
        </w:rPr>
        <w:t xml:space="preserve"> </w:t>
      </w:r>
      <w:proofErr w:type="spellStart"/>
      <w:r w:rsidRPr="000E0BFD">
        <w:rPr>
          <w:spacing w:val="-2"/>
        </w:rPr>
        <w:t>Metaperception</w:t>
      </w:r>
      <w:proofErr w:type="spellEnd"/>
      <w:r w:rsidRPr="000E0BFD">
        <w:rPr>
          <w:spacing w:val="-2"/>
        </w:rPr>
        <w:t xml:space="preserve"> is </w:t>
      </w:r>
      <w:proofErr w:type="gramStart"/>
      <w:r w:rsidRPr="000E0BFD">
        <w:rPr>
          <w:spacing w:val="-2"/>
        </w:rPr>
        <w:t>the</w:t>
      </w:r>
      <w:proofErr w:type="gramEnd"/>
      <w:r w:rsidRPr="000E0BFD">
        <w:rPr>
          <w:spacing w:val="-2"/>
        </w:rPr>
        <w:t xml:space="preserve"> new sovereignty.</w:t>
      </w:r>
      <w:r>
        <w:rPr>
          <w:spacing w:val="-2"/>
        </w:rPr>
        <w:t xml:space="preserve"> </w:t>
      </w:r>
      <w:r w:rsidRPr="000E0BFD">
        <w:rPr>
          <w:spacing w:val="-2"/>
        </w:rPr>
        <w:t>And Europe, if it fails to master it, will be nothing more than a reflection within other people</w:t>
      </w:r>
      <w:r>
        <w:rPr>
          <w:spacing w:val="-2"/>
        </w:rPr>
        <w:t>’</w:t>
      </w:r>
      <w:r w:rsidRPr="000E0BFD">
        <w:rPr>
          <w:spacing w:val="-2"/>
        </w:rPr>
        <w:t>s cognitive fields.</w:t>
      </w:r>
    </w:p>
    <w:p w14:paraId="1C970D09" w14:textId="77777777" w:rsidR="007C3039" w:rsidRDefault="007C3039" w:rsidP="007C3039">
      <w:pPr>
        <w:pStyle w:val="Corpotesto"/>
        <w:spacing w:before="52"/>
        <w:ind w:left="0"/>
        <w:rPr>
          <w:sz w:val="20"/>
        </w:rPr>
      </w:pPr>
    </w:p>
    <w:p w14:paraId="509AA56B" w14:textId="77777777" w:rsidR="000D26F4" w:rsidRDefault="00000000">
      <w:pPr>
        <w:pStyle w:val="Corpotesto"/>
        <w:spacing w:line="20" w:lineRule="exact"/>
        <w:ind w:left="-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3C4F30" wp14:editId="50B6A074">
                <wp:extent cx="632460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7620"/>
                          <a:chOff x="0" y="0"/>
                          <a:chExt cx="63246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1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4789D" id="Group 2" o:spid="_x0000_s1026" style="width:498pt;height:.6pt;mso-position-horizontal-relative:char;mso-position-vertical-relative:line" coordsize="632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">
                <v:shape id="Graphic 3" o:spid="_x0000_s1027" style="position:absolute;top:38;width:63246;height:12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" path="m,l632460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2F87851F" w14:textId="77777777" w:rsidR="007C3039" w:rsidRDefault="007C3039" w:rsidP="007C3039">
      <w:pPr>
        <w:pStyle w:val="Corpotesto"/>
        <w:spacing w:before="198"/>
        <w:rPr>
          <w:spacing w:val="-4"/>
          <w:lang w:val="it-IT"/>
        </w:rPr>
      </w:pPr>
    </w:p>
    <w:p w14:paraId="5F307E63" w14:textId="7509723E" w:rsidR="007C3039" w:rsidRDefault="00000000" w:rsidP="007C3039">
      <w:pPr>
        <w:pStyle w:val="Corpotesto"/>
        <w:spacing w:before="198"/>
        <w:rPr>
          <w:lang w:val="it-IT"/>
        </w:rPr>
      </w:pPr>
      <w:r w:rsidRPr="007C3039">
        <w:rPr>
          <w:spacing w:val="-4"/>
          <w:lang w:val="it-IT"/>
        </w:rPr>
        <w:t>La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parola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chiave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di</w:t>
      </w:r>
      <w:r w:rsidRPr="007C3039">
        <w:rPr>
          <w:spacing w:val="-11"/>
          <w:lang w:val="it-IT"/>
        </w:rPr>
        <w:t xml:space="preserve"> </w:t>
      </w:r>
      <w:r w:rsidRPr="007C3039">
        <w:rPr>
          <w:spacing w:val="-4"/>
          <w:lang w:val="it-IT"/>
        </w:rPr>
        <w:t>questa</w:t>
      </w:r>
      <w:r w:rsidRPr="007C3039">
        <w:rPr>
          <w:spacing w:val="-10"/>
          <w:lang w:val="it-IT"/>
        </w:rPr>
        <w:t xml:space="preserve"> </w:t>
      </w:r>
      <w:r w:rsidRPr="007C3039">
        <w:rPr>
          <w:spacing w:val="-4"/>
          <w:lang w:val="it-IT"/>
        </w:rPr>
        <w:t>settimana</w:t>
      </w:r>
      <w:r w:rsidRPr="007C3039">
        <w:rPr>
          <w:spacing w:val="-10"/>
          <w:lang w:val="it-IT"/>
        </w:rPr>
        <w:t xml:space="preserve"> </w:t>
      </w:r>
      <w:r w:rsidRPr="007C3039">
        <w:rPr>
          <w:spacing w:val="-4"/>
          <w:lang w:val="it-IT"/>
        </w:rPr>
        <w:t>è</w:t>
      </w:r>
      <w:r w:rsidRPr="007C3039">
        <w:rPr>
          <w:spacing w:val="-9"/>
          <w:lang w:val="it-IT"/>
        </w:rPr>
        <w:t xml:space="preserve"> </w:t>
      </w:r>
      <w:r w:rsidRPr="007C3039">
        <w:rPr>
          <w:spacing w:val="-4"/>
          <w:lang w:val="it-IT"/>
        </w:rPr>
        <w:t>“</w:t>
      </w:r>
      <w:proofErr w:type="spellStart"/>
      <w:r w:rsidR="000E0BFD" w:rsidRPr="000E0BFD">
        <w:rPr>
          <w:spacing w:val="-8"/>
          <w:lang w:val="it-IT"/>
        </w:rPr>
        <w:t>Metaperception</w:t>
      </w:r>
      <w:proofErr w:type="spellEnd"/>
      <w:r w:rsidRPr="007C3039">
        <w:rPr>
          <w:spacing w:val="-4"/>
          <w:lang w:val="it-IT"/>
        </w:rPr>
        <w:t>”.</w:t>
      </w:r>
    </w:p>
    <w:p w14:paraId="76252C4A" w14:textId="77777777" w:rsidR="007C3039" w:rsidRDefault="007C3039" w:rsidP="007C3039">
      <w:pPr>
        <w:pStyle w:val="Corpotesto"/>
        <w:rPr>
          <w:lang w:val="it-IT"/>
        </w:rPr>
      </w:pPr>
    </w:p>
    <w:p w14:paraId="5D229491" w14:textId="791AEA79" w:rsidR="000E0BFD" w:rsidRP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  <w:r w:rsidRPr="000E0BFD">
        <w:rPr>
          <w:lang w:val="it-IT"/>
        </w:rPr>
        <w:t>Nel suo Rapporto sulla Stabilità Finanziaria del 7 novembre 2025, la Federal Reserve ha riconosciuto che l</w:t>
      </w:r>
      <w:r>
        <w:rPr>
          <w:lang w:val="it-IT"/>
        </w:rPr>
        <w:t>’</w:t>
      </w:r>
      <w:r w:rsidRPr="000E0BFD">
        <w:rPr>
          <w:lang w:val="it-IT"/>
        </w:rPr>
        <w:t>intelligenza artificiale è diventata un rischio sistemico globale, non tecnico, ma cognitivo. Un improvviso cambiamento di umore, dall</w:t>
      </w:r>
      <w:r>
        <w:rPr>
          <w:lang w:val="it-IT"/>
        </w:rPr>
        <w:t>’</w:t>
      </w:r>
      <w:r w:rsidRPr="000E0BFD">
        <w:rPr>
          <w:lang w:val="it-IT"/>
        </w:rPr>
        <w:t>euforia alla sfiducia, potrebbe innescare una crisi di fiducia e travolgere i mercati.</w:t>
      </w:r>
    </w:p>
    <w:p w14:paraId="12AA7810" w14:textId="77777777" w:rsidR="000E0BFD" w:rsidRP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</w:p>
    <w:p w14:paraId="54DF5503" w14:textId="665F3687" w:rsidR="007C3039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  <w:r w:rsidRPr="000E0BFD">
        <w:rPr>
          <w:lang w:val="it-IT"/>
        </w:rPr>
        <w:t>L</w:t>
      </w:r>
      <w:r>
        <w:rPr>
          <w:lang w:val="it-IT"/>
        </w:rPr>
        <w:t>’</w:t>
      </w:r>
      <w:r w:rsidRPr="000E0BFD">
        <w:rPr>
          <w:lang w:val="it-IT"/>
        </w:rPr>
        <w:t>intelligenza artificiale non osserva; è l</w:t>
      </w:r>
      <w:r>
        <w:rPr>
          <w:lang w:val="it-IT"/>
        </w:rPr>
        <w:t>’</w:t>
      </w:r>
      <w:r w:rsidRPr="000E0BFD">
        <w:rPr>
          <w:lang w:val="it-IT"/>
        </w:rPr>
        <w:t>osservazione stessa, in grado di rimodellare ciò che misura. Con la sua diffusione, la logica subatomica, in cui tutto esiste come relazione piuttosto che come oggetto, ha abbandonato i laboratori di fisica ed è entrata nel mondo umano.</w:t>
      </w:r>
    </w:p>
    <w:p w14:paraId="59F3FB8B" w14:textId="77777777" w:rsid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</w:p>
    <w:p w14:paraId="3E2C0723" w14:textId="32B73674" w:rsidR="000E0BFD" w:rsidRP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  <w:r w:rsidRPr="000E0BFD">
        <w:rPr>
          <w:lang w:val="it-IT"/>
        </w:rPr>
        <w:t xml:space="preserve">Quel giorno, noi di GEODI eravamo a Varsavia, per partecipare alla conferenza </w:t>
      </w:r>
      <w:r>
        <w:rPr>
          <w:lang w:val="it-IT"/>
        </w:rPr>
        <w:t>“</w:t>
      </w:r>
      <w:r w:rsidRPr="000E0BFD">
        <w:rPr>
          <w:spacing w:val="-2"/>
          <w:lang w:val="it-IT"/>
        </w:rPr>
        <w:t xml:space="preserve">The Internet </w:t>
      </w:r>
      <w:proofErr w:type="spellStart"/>
      <w:r w:rsidRPr="000E0BFD">
        <w:rPr>
          <w:spacing w:val="-2"/>
          <w:lang w:val="it-IT"/>
        </w:rPr>
        <w:t>as</w:t>
      </w:r>
      <w:proofErr w:type="spellEnd"/>
      <w:r w:rsidRPr="000E0BFD">
        <w:rPr>
          <w:spacing w:val="-2"/>
          <w:lang w:val="it-IT"/>
        </w:rPr>
        <w:t xml:space="preserve"> a Battlefield</w:t>
      </w:r>
      <w:r>
        <w:rPr>
          <w:lang w:val="it-IT"/>
        </w:rPr>
        <w:t>”</w:t>
      </w:r>
      <w:r w:rsidRPr="000E0BFD">
        <w:rPr>
          <w:lang w:val="it-IT"/>
        </w:rPr>
        <w:t>, mentre a Bruxelles trapelano notizie sul piano europeo per lo Scudo della Democrazia e la creazione del Centro per la Resilienza Democratica.</w:t>
      </w:r>
    </w:p>
    <w:p w14:paraId="3A1A9AF0" w14:textId="77777777" w:rsidR="000E0BFD" w:rsidRP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</w:p>
    <w:p w14:paraId="29B6BF22" w14:textId="7EED0A0E" w:rsidR="000E0BFD" w:rsidRP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  <w:r w:rsidRPr="000E0BFD">
        <w:rPr>
          <w:lang w:val="it-IT"/>
        </w:rPr>
        <w:t>L</w:t>
      </w:r>
      <w:r>
        <w:rPr>
          <w:lang w:val="it-IT"/>
        </w:rPr>
        <w:t>’</w:t>
      </w:r>
      <w:r w:rsidRPr="000E0BFD">
        <w:rPr>
          <w:lang w:val="it-IT"/>
        </w:rPr>
        <w:t xml:space="preserve">Europa cerca un muro semantico; Russia e Cina coltivano il caos percettivo. Pochi giorni prima, avevamo lasciato Roma, dove il crollo della Torre dei Conti era stato trasformato da Maria Zakharova in un monito politico: </w:t>
      </w:r>
      <w:r>
        <w:rPr>
          <w:lang w:val="it-IT"/>
        </w:rPr>
        <w:t>“</w:t>
      </w:r>
      <w:r w:rsidRPr="000E0BFD">
        <w:rPr>
          <w:lang w:val="it-IT"/>
        </w:rPr>
        <w:t>Se l</w:t>
      </w:r>
      <w:r>
        <w:rPr>
          <w:lang w:val="it-IT"/>
        </w:rPr>
        <w:t>’</w:t>
      </w:r>
      <w:r w:rsidRPr="000E0BFD">
        <w:rPr>
          <w:lang w:val="it-IT"/>
        </w:rPr>
        <w:t>Italia continua a sostenere Kiev, crollerà tutto</w:t>
      </w:r>
      <w:r>
        <w:rPr>
          <w:lang w:val="it-IT"/>
        </w:rPr>
        <w:t>”</w:t>
      </w:r>
      <w:r w:rsidRPr="000E0BFD">
        <w:rPr>
          <w:lang w:val="it-IT"/>
        </w:rPr>
        <w:t>.</w:t>
      </w:r>
    </w:p>
    <w:p w14:paraId="62CF3BF0" w14:textId="77777777" w:rsidR="000E0BFD" w:rsidRPr="000E0BFD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</w:p>
    <w:p w14:paraId="66992564" w14:textId="4B83DABC" w:rsidR="000D26F4" w:rsidRPr="007C3039" w:rsidRDefault="000E0BFD" w:rsidP="000E0BFD">
      <w:pPr>
        <w:pStyle w:val="Corpotesto"/>
        <w:spacing w:line="271" w:lineRule="auto"/>
        <w:ind w:right="7"/>
        <w:jc w:val="both"/>
        <w:rPr>
          <w:lang w:val="it-IT"/>
        </w:rPr>
      </w:pPr>
      <w:r w:rsidRPr="000E0BFD">
        <w:rPr>
          <w:lang w:val="it-IT"/>
        </w:rPr>
        <w:t xml:space="preserve">Trump e Putin lo hanno capito: il potere non risiede più nella persuasione, ma nella creazione di realtà credibili. La </w:t>
      </w:r>
      <w:proofErr w:type="spellStart"/>
      <w:r w:rsidRPr="000E0BFD">
        <w:rPr>
          <w:lang w:val="it-IT"/>
        </w:rPr>
        <w:t>metapercezione</w:t>
      </w:r>
      <w:proofErr w:type="spellEnd"/>
      <w:r w:rsidRPr="000E0BFD">
        <w:rPr>
          <w:lang w:val="it-IT"/>
        </w:rPr>
        <w:t xml:space="preserve"> è la nuova sovranità. E l</w:t>
      </w:r>
      <w:r>
        <w:rPr>
          <w:lang w:val="it-IT"/>
        </w:rPr>
        <w:t>’</w:t>
      </w:r>
      <w:r w:rsidRPr="000E0BFD">
        <w:rPr>
          <w:lang w:val="it-IT"/>
        </w:rPr>
        <w:t>Europa, se non riuscirà a dominarla, non sarà altro che un riflesso nei campi cognitivi altrui.</w:t>
      </w:r>
    </w:p>
    <w:sectPr w:rsidR="000D26F4" w:rsidRPr="007C3039">
      <w:headerReference w:type="default" r:id="rId6"/>
      <w:type w:val="continuous"/>
      <w:pgSz w:w="11910" w:h="16840"/>
      <w:pgMar w:top="1280" w:right="850" w:bottom="280" w:left="1133" w:header="15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D887" w14:textId="77777777" w:rsidR="00A85544" w:rsidRDefault="00A85544">
      <w:r>
        <w:separator/>
      </w:r>
    </w:p>
  </w:endnote>
  <w:endnote w:type="continuationSeparator" w:id="0">
    <w:p w14:paraId="27341397" w14:textId="77777777" w:rsidR="00A85544" w:rsidRDefault="00A8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DE91" w14:textId="77777777" w:rsidR="00A85544" w:rsidRDefault="00A85544">
      <w:r>
        <w:separator/>
      </w:r>
    </w:p>
  </w:footnote>
  <w:footnote w:type="continuationSeparator" w:id="0">
    <w:p w14:paraId="1C10B1E4" w14:textId="77777777" w:rsidR="00A85544" w:rsidRDefault="00A8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5A84" w14:textId="77777777" w:rsidR="000D26F4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9680" behindDoc="1" locked="0" layoutInCell="1" allowOverlap="1" wp14:anchorId="5D3DBE7B" wp14:editId="24C1671A">
          <wp:simplePos x="0" y="0"/>
          <wp:positionH relativeFrom="page">
            <wp:posOffset>106046</wp:posOffset>
          </wp:positionH>
          <wp:positionV relativeFrom="page">
            <wp:posOffset>100977</wp:posOffset>
          </wp:positionV>
          <wp:extent cx="1339215" cy="3726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215" cy="37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6F4"/>
    <w:rsid w:val="000D26F4"/>
    <w:rsid w:val="000E0BFD"/>
    <w:rsid w:val="001C2D41"/>
    <w:rsid w:val="007C3039"/>
    <w:rsid w:val="00A85544"/>
    <w:rsid w:val="00B721AC"/>
    <w:rsid w:val="00BC1537"/>
    <w:rsid w:val="00E07388"/>
    <w:rsid w:val="00E51336"/>
    <w:rsid w:val="00F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E38"/>
  <w15:docId w15:val="{4F4A107A-C5F7-4E81-A70F-58FDF5BA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2"/>
      <w:ind w:left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Costola</dc:creator>
  <cp:lastModifiedBy>STEFANO LOVI</cp:lastModifiedBy>
  <cp:revision>4</cp:revision>
  <dcterms:created xsi:type="dcterms:W3CDTF">2025-09-18T10:32:00Z</dcterms:created>
  <dcterms:modified xsi:type="dcterms:W3CDTF">2025-11-08T09:22:00Z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per Microsoft 365</vt:lpwstr>
  </property>
</Properties>
</file>